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C52" w:rsidRDefault="001D2C52" w:rsidP="001D2C52">
      <w:pPr>
        <w:spacing w:line="480" w:lineRule="auto"/>
        <w:jc w:val="center"/>
      </w:pPr>
    </w:p>
    <w:p w:rsidR="001D2C52" w:rsidRDefault="001D2C52" w:rsidP="001D2C52">
      <w:pPr>
        <w:spacing w:line="480" w:lineRule="auto"/>
        <w:jc w:val="center"/>
      </w:pPr>
    </w:p>
    <w:p w:rsidR="001D2C52" w:rsidRDefault="001D2C52" w:rsidP="001D2C52">
      <w:pPr>
        <w:spacing w:line="480" w:lineRule="auto"/>
        <w:jc w:val="center"/>
      </w:pPr>
    </w:p>
    <w:p w:rsidR="001D2C52" w:rsidRDefault="001D2C52" w:rsidP="001D2C52">
      <w:pPr>
        <w:spacing w:line="480" w:lineRule="auto"/>
        <w:jc w:val="center"/>
      </w:pPr>
    </w:p>
    <w:p w:rsidR="001D2C52" w:rsidRDefault="001D2C52" w:rsidP="001D2C52">
      <w:pPr>
        <w:spacing w:line="480" w:lineRule="auto"/>
        <w:jc w:val="center"/>
      </w:pPr>
      <w:r w:rsidRPr="001D2C52">
        <w:t>Healthcare Administration</w:t>
      </w:r>
    </w:p>
    <w:p w:rsidR="001D2C52" w:rsidRDefault="006B36A2" w:rsidP="001D2C52">
      <w:pPr>
        <w:spacing w:line="480" w:lineRule="auto"/>
        <w:jc w:val="center"/>
      </w:pPr>
      <w:r>
        <w:t xml:space="preserve">Student’s </w:t>
      </w:r>
      <w:r w:rsidR="001D2C52">
        <w:t>Name</w:t>
      </w:r>
    </w:p>
    <w:p w:rsidR="001D2C52" w:rsidRDefault="001D2C52" w:rsidP="001D2C52">
      <w:pPr>
        <w:spacing w:line="480" w:lineRule="auto"/>
        <w:jc w:val="center"/>
      </w:pPr>
      <w:r>
        <w:t>Institutional Affiliation</w:t>
      </w:r>
    </w:p>
    <w:p w:rsidR="001D2C52" w:rsidRDefault="001D2C52">
      <w:r>
        <w:br w:type="page"/>
      </w:r>
    </w:p>
    <w:p w:rsidR="001D2C52" w:rsidRDefault="001D2C52" w:rsidP="001D2C52">
      <w:pPr>
        <w:spacing w:line="480" w:lineRule="auto"/>
        <w:jc w:val="center"/>
      </w:pPr>
      <w:r w:rsidRPr="001D2C52">
        <w:lastRenderedPageBreak/>
        <w:t>Healthcare Administration</w:t>
      </w:r>
    </w:p>
    <w:p w:rsidR="001D2C52" w:rsidRDefault="001D2C52" w:rsidP="001D2C52">
      <w:pPr>
        <w:spacing w:line="480" w:lineRule="auto"/>
        <w:ind w:firstLine="720"/>
      </w:pPr>
      <w:r>
        <w:t>Healthcare administration is a field of healthcare that is tasked with the management, leadership, and administration in health institutions. AUPHA defines health administration has the act of overseeing all the hospital operations to ensure that they are in line with the mission and vision of the hospitals</w:t>
      </w:r>
      <w:r w:rsidR="004607A2">
        <w:t xml:space="preserve"> (</w:t>
      </w:r>
      <w:r w:rsidR="004607A2" w:rsidRPr="00C77A9B">
        <w:t>Be</w:t>
      </w:r>
      <w:r w:rsidR="004607A2">
        <w:t xml:space="preserve">nson &amp; Thompson, </w:t>
      </w:r>
      <w:r w:rsidR="004607A2" w:rsidRPr="00C77A9B">
        <w:t>2014).</w:t>
      </w:r>
      <w:r>
        <w:t xml:space="preserve"> Besides, it is ensuring that all the quality standards are met by hospitals concerning the different services offered by the organization. The association is therefore concerned with administrative duties that show leadership and direction in the management of hospitals. AUPHA recognizes only certain individuals who meet the established criteria to be healthcare administrators.</w:t>
      </w:r>
    </w:p>
    <w:p w:rsidR="001D2C52" w:rsidRDefault="001D2C52" w:rsidP="001D2C52">
      <w:pPr>
        <w:spacing w:line="480" w:lineRule="auto"/>
        <w:ind w:firstLine="720"/>
      </w:pPr>
      <w:r>
        <w:t>Healthcare administrators should possess a given set of qualifications to be able to operate as administrators in hospitals. The main qualification is education where the administrator is expected to possess a degree in healthcare administration from a recognized university. Besides, one can also possess a graduate degree and other certificates that show proficiency in certain aspects of administration. AUPHA membership is also required as it ensures that members have certain necessary skills in administration</w:t>
      </w:r>
      <w:r w:rsidR="004607A2">
        <w:t xml:space="preserve"> (</w:t>
      </w:r>
      <w:r w:rsidR="004607A2" w:rsidRPr="00C77A9B">
        <w:t>Be</w:t>
      </w:r>
      <w:r w:rsidR="004607A2">
        <w:t xml:space="preserve">nson &amp; Thompson, </w:t>
      </w:r>
      <w:r w:rsidR="004607A2" w:rsidRPr="00C77A9B">
        <w:t>2014).</w:t>
      </w:r>
      <w:r>
        <w:t xml:space="preserve"> Health care administrators should be problem solvers such that they can offer solutions to problems facing hospitals. They need to be analytical and detailed oriented to issues that affect the organization. They should also possess strong interpersonal skills to be able to communicate and relate well with employees within the organization.</w:t>
      </w:r>
    </w:p>
    <w:p w:rsidR="001D2C52" w:rsidRDefault="001D2C52" w:rsidP="001D2C52">
      <w:pPr>
        <w:spacing w:line="480" w:lineRule="auto"/>
        <w:ind w:firstLine="720"/>
      </w:pPr>
      <w:r>
        <w:t xml:space="preserve">Healthcare administration is the field of management that is tasked with overseeing the operations of health institutions. As such, administration involves all the activities that ensure that there is smooth running of operations with the health facility. Health administration serves to protect the needs of the hospital, employees, and patients. It is through health administration that </w:t>
      </w:r>
      <w:r>
        <w:lastRenderedPageBreak/>
        <w:t>the reputation of the hospital can be improved and the quality of services offered to patients is enhanced</w:t>
      </w:r>
      <w:r w:rsidR="00194F03">
        <w:t xml:space="preserve"> (Lee &amp; Friedman, </w:t>
      </w:r>
      <w:r w:rsidR="00194F03" w:rsidRPr="00C77A9B">
        <w:t>2015).</w:t>
      </w:r>
      <w:r>
        <w:t xml:space="preserve"> Excellent health administration improves the quality of care and motivates health care workers to offer the best medication to patients. Health care administration can be described as the DNA of a health facility.</w:t>
      </w:r>
    </w:p>
    <w:p w:rsidR="001D2C52" w:rsidRDefault="001D2C52" w:rsidP="001D2C52">
      <w:pPr>
        <w:spacing w:line="480" w:lineRule="auto"/>
        <w:ind w:firstLine="720"/>
      </w:pPr>
      <w:r>
        <w:t>There are unique characteristics that should be possessed by health administrators to enable them to conduct their duties effectively. An administrator should have the characteristic of multitasking to be able to juggle between the tasks within the organization. By multitasking, they can be able to perform different duties at a go while ensuring that all the operations are running</w:t>
      </w:r>
      <w:r w:rsidR="00194F03">
        <w:t xml:space="preserve"> (Stone, 2014)</w:t>
      </w:r>
      <w:r>
        <w:t>. Administrators should possess people management skills that help them to relate and work with other people. These skills allow them to create a friendship with all the people. Besides, they should be able to delegate duties by trusting others. The success of administration lies in the ability to work and trust other people.</w:t>
      </w:r>
    </w:p>
    <w:p w:rsidR="001D2C52" w:rsidRDefault="001D2C52" w:rsidP="001D2C52">
      <w:pPr>
        <w:spacing w:line="480" w:lineRule="auto"/>
        <w:ind w:firstLine="720"/>
      </w:pPr>
      <w:r>
        <w:t>Healthcare administration has been defined differently by different authors and associations. The similarity that exists between both sets of definition is the aspect of overseeing the operations of health institutions. AUPHA recognizes health administration as a discipline that brings order to hospital operation something that echoes well with the definition I provided</w:t>
      </w:r>
      <w:r w:rsidR="00194F03">
        <w:t xml:space="preserve"> (Stone, 2014).</w:t>
      </w:r>
      <w:r>
        <w:t xml:space="preserve"> The other similarity is its focus in showing direction and leadership. In both defections, there is an emphasis on having something to spearhead administrative duties within a health organization. The difference that exists between the two is the focus of AUPHA of aligning administrative duties with the vision and mission of the hospital. In my definition, I put a stronger emphasis on making a difference in whatever the health institution one is leading.</w:t>
      </w:r>
    </w:p>
    <w:p w:rsidR="001D2C52" w:rsidRDefault="001D2C52">
      <w:r>
        <w:br w:type="page"/>
      </w:r>
    </w:p>
    <w:p w:rsidR="004445F7" w:rsidRPr="006B36A2" w:rsidRDefault="001D2C52" w:rsidP="001D2C52">
      <w:pPr>
        <w:spacing w:line="480" w:lineRule="auto"/>
        <w:ind w:firstLine="720"/>
        <w:jc w:val="center"/>
      </w:pPr>
      <w:bookmarkStart w:id="0" w:name="_GoBack"/>
      <w:r w:rsidRPr="006B36A2">
        <w:lastRenderedPageBreak/>
        <w:t>References</w:t>
      </w:r>
    </w:p>
    <w:p w:rsidR="001D2C52" w:rsidRPr="006B36A2" w:rsidRDefault="00C77A9B" w:rsidP="00C77A9B">
      <w:pPr>
        <w:spacing w:line="480" w:lineRule="auto"/>
        <w:ind w:left="720" w:hanging="720"/>
      </w:pPr>
      <w:r w:rsidRPr="006B36A2">
        <w:t>Benson, K. J., &amp; Thompson, J. M. (2014). Charting a course to become AUPHA certified: What every undergraduate healthcare management program should know. </w:t>
      </w:r>
      <w:r w:rsidRPr="006B36A2">
        <w:rPr>
          <w:i/>
          <w:iCs/>
        </w:rPr>
        <w:t>Journal of Health Administration Education</w:t>
      </w:r>
      <w:r w:rsidRPr="006B36A2">
        <w:t>, </w:t>
      </w:r>
      <w:r w:rsidRPr="006B36A2">
        <w:rPr>
          <w:i/>
          <w:iCs/>
        </w:rPr>
        <w:t>31</w:t>
      </w:r>
      <w:r w:rsidRPr="006B36A2">
        <w:t>(1), 75-84.</w:t>
      </w:r>
    </w:p>
    <w:p w:rsidR="00C77A9B" w:rsidRPr="006B36A2" w:rsidRDefault="00C77A9B" w:rsidP="00C77A9B">
      <w:pPr>
        <w:spacing w:line="480" w:lineRule="auto"/>
        <w:ind w:left="720" w:hanging="720"/>
      </w:pPr>
      <w:r w:rsidRPr="006B36A2">
        <w:t>Lee, J. M., &amp; Friedman, L. H. (2015). Undergraduate public health, lessons learned from undergraduate health administration education. </w:t>
      </w:r>
      <w:r w:rsidRPr="006B36A2">
        <w:rPr>
          <w:i/>
          <w:iCs/>
        </w:rPr>
        <w:t>Frontiers in public health</w:t>
      </w:r>
      <w:r w:rsidRPr="006B36A2">
        <w:t>, </w:t>
      </w:r>
      <w:r w:rsidRPr="006B36A2">
        <w:rPr>
          <w:i/>
          <w:iCs/>
        </w:rPr>
        <w:t>3</w:t>
      </w:r>
      <w:r w:rsidRPr="006B36A2">
        <w:t>, 38.</w:t>
      </w:r>
    </w:p>
    <w:p w:rsidR="00C77A9B" w:rsidRPr="006B36A2" w:rsidRDefault="00C77A9B" w:rsidP="00C77A9B">
      <w:pPr>
        <w:spacing w:line="480" w:lineRule="auto"/>
        <w:ind w:left="720" w:hanging="720"/>
      </w:pPr>
      <w:r w:rsidRPr="006B36A2">
        <w:t xml:space="preserve">Stone, I. (2014, Jan 22). </w:t>
      </w:r>
      <w:r w:rsidRPr="006B36A2">
        <w:rPr>
          <w:i/>
        </w:rPr>
        <w:t>Qualities and Qualifications You Need to Be a Healthcare Administrator</w:t>
      </w:r>
      <w:r w:rsidRPr="006B36A2">
        <w:t xml:space="preserve">. Top Masters in Healthcare. Retrieved from </w:t>
      </w:r>
      <w:hyperlink r:id="rId7" w:history="1">
        <w:r w:rsidRPr="006B36A2">
          <w:rPr>
            <w:rStyle w:val="Hyperlink"/>
            <w:color w:val="auto"/>
            <w:u w:val="none"/>
          </w:rPr>
          <w:t>https://www.topmastersinhealthcare.com/qualities-and-qualifications-you-need-to-be-a-healthcare-administrator/</w:t>
        </w:r>
      </w:hyperlink>
      <w:r w:rsidRPr="006B36A2">
        <w:t xml:space="preserve"> </w:t>
      </w:r>
      <w:bookmarkEnd w:id="0"/>
    </w:p>
    <w:sectPr w:rsidR="00C77A9B" w:rsidRPr="006B36A2" w:rsidSect="001D2C5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47F" w:rsidRDefault="00E8147F" w:rsidP="001D2C52">
      <w:pPr>
        <w:spacing w:after="0" w:line="240" w:lineRule="auto"/>
      </w:pPr>
      <w:r>
        <w:separator/>
      </w:r>
    </w:p>
  </w:endnote>
  <w:endnote w:type="continuationSeparator" w:id="0">
    <w:p w:rsidR="00E8147F" w:rsidRDefault="00E8147F" w:rsidP="001D2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E1A" w:rsidRDefault="00983E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E1A" w:rsidRDefault="00983E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E1A" w:rsidRDefault="00983E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47F" w:rsidRDefault="00E8147F" w:rsidP="001D2C52">
      <w:pPr>
        <w:spacing w:after="0" w:line="240" w:lineRule="auto"/>
      </w:pPr>
      <w:r>
        <w:separator/>
      </w:r>
    </w:p>
  </w:footnote>
  <w:footnote w:type="continuationSeparator" w:id="0">
    <w:p w:rsidR="00E8147F" w:rsidRDefault="00E8147F" w:rsidP="001D2C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E1A" w:rsidRDefault="00983E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C52" w:rsidRDefault="001D2C52">
    <w:pPr>
      <w:pStyle w:val="Header"/>
      <w:jc w:val="right"/>
    </w:pPr>
    <w:r w:rsidRPr="001D2C52">
      <w:t>HEALTHCARE ADMINISTRATION</w:t>
    </w:r>
    <w:r>
      <w:t xml:space="preserve"> </w:t>
    </w:r>
    <w:r>
      <w:tab/>
    </w:r>
    <w:r>
      <w:tab/>
    </w:r>
    <w:sdt>
      <w:sdtPr>
        <w:id w:val="2922574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3E1A">
          <w:rPr>
            <w:noProof/>
          </w:rPr>
          <w:t>4</w:t>
        </w:r>
        <w:r>
          <w:rPr>
            <w:noProof/>
          </w:rPr>
          <w:fldChar w:fldCharType="end"/>
        </w:r>
      </w:sdtContent>
    </w:sdt>
  </w:p>
  <w:p w:rsidR="001D2C52" w:rsidRDefault="001D2C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C52" w:rsidRDefault="001D2C52">
    <w:pPr>
      <w:pStyle w:val="Header"/>
      <w:jc w:val="right"/>
    </w:pPr>
    <w:r>
      <w:t xml:space="preserve">Running head: </w:t>
    </w:r>
    <w:r w:rsidRPr="001D2C52">
      <w:t>HEALTHCARE ADMINISTRATION</w:t>
    </w:r>
    <w:r>
      <w:t xml:space="preserve"> </w:t>
    </w:r>
    <w:r>
      <w:tab/>
    </w:r>
    <w:sdt>
      <w:sdtPr>
        <w:id w:val="2009876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3E1A">
          <w:rPr>
            <w:noProof/>
          </w:rPr>
          <w:t>1</w:t>
        </w:r>
        <w:r>
          <w:rPr>
            <w:noProof/>
          </w:rPr>
          <w:fldChar w:fldCharType="end"/>
        </w:r>
      </w:sdtContent>
    </w:sdt>
  </w:p>
  <w:p w:rsidR="001D2C52" w:rsidRDefault="001D2C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F08"/>
    <w:rsid w:val="00194F03"/>
    <w:rsid w:val="001D03F7"/>
    <w:rsid w:val="001D2C52"/>
    <w:rsid w:val="004445F7"/>
    <w:rsid w:val="004607A2"/>
    <w:rsid w:val="005E2F08"/>
    <w:rsid w:val="006B36A2"/>
    <w:rsid w:val="00983E1A"/>
    <w:rsid w:val="00B06EAB"/>
    <w:rsid w:val="00C77A9B"/>
    <w:rsid w:val="00E81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7A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C52"/>
  </w:style>
  <w:style w:type="paragraph" w:styleId="Footer">
    <w:name w:val="footer"/>
    <w:basedOn w:val="Normal"/>
    <w:link w:val="FooterChar"/>
    <w:uiPriority w:val="99"/>
    <w:unhideWhenUsed/>
    <w:rsid w:val="001D2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C52"/>
  </w:style>
  <w:style w:type="character" w:customStyle="1" w:styleId="Heading1Char">
    <w:name w:val="Heading 1 Char"/>
    <w:basedOn w:val="DefaultParagraphFont"/>
    <w:link w:val="Heading1"/>
    <w:uiPriority w:val="9"/>
    <w:rsid w:val="00C77A9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77A9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7A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C52"/>
  </w:style>
  <w:style w:type="paragraph" w:styleId="Footer">
    <w:name w:val="footer"/>
    <w:basedOn w:val="Normal"/>
    <w:link w:val="FooterChar"/>
    <w:uiPriority w:val="99"/>
    <w:unhideWhenUsed/>
    <w:rsid w:val="001D2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C52"/>
  </w:style>
  <w:style w:type="character" w:customStyle="1" w:styleId="Heading1Char">
    <w:name w:val="Heading 1 Char"/>
    <w:basedOn w:val="DefaultParagraphFont"/>
    <w:link w:val="Heading1"/>
    <w:uiPriority w:val="9"/>
    <w:rsid w:val="00C77A9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77A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0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opmastersinhealthcare.com/qualities-and-qualifications-you-need-to-be-a-healthcare-administrator/"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4068</Characters>
  <Application>Microsoft Office Word</Application>
  <DocSecurity>0</DocSecurity>
  <Lines>33</Lines>
  <Paragraphs>9</Paragraphs>
  <ScaleCrop>false</ScaleCrop>
  <LinksUpToDate>false</LinksUpToDate>
  <CharactersWithSpaces>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2018-11-14T12:08:00Z</dcterms:created>
  <dcterms:modified xsi:type="dcterms:W3CDTF">2018-11-14T12:08:00Z</dcterms:modified>
</cp:coreProperties>
</file>